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CC2" w:rsidRDefault="00303CC2" w:rsidP="00303CC2">
      <w:pPr>
        <w:jc w:val="center"/>
        <w:rPr>
          <w:b/>
        </w:rPr>
      </w:pPr>
    </w:p>
    <w:p w:rsidR="00AD6575" w:rsidRDefault="00AD6575" w:rsidP="00303CC2">
      <w:pPr>
        <w:jc w:val="center"/>
        <w:rPr>
          <w:b/>
        </w:rPr>
      </w:pPr>
    </w:p>
    <w:p w:rsidR="00AD6575" w:rsidRDefault="00AD6575" w:rsidP="00303CC2">
      <w:pPr>
        <w:jc w:val="center"/>
        <w:rPr>
          <w:b/>
        </w:rPr>
      </w:pPr>
    </w:p>
    <w:p w:rsidR="00303CC2" w:rsidRDefault="00303CC2" w:rsidP="00303CC2">
      <w:pPr>
        <w:jc w:val="center"/>
        <w:rPr>
          <w:b/>
        </w:rPr>
      </w:pPr>
    </w:p>
    <w:p w:rsidR="00303CC2" w:rsidRPr="002D1678" w:rsidRDefault="00303CC2" w:rsidP="00303CC2">
      <w:pPr>
        <w:jc w:val="center"/>
        <w:rPr>
          <w:b/>
        </w:rPr>
      </w:pPr>
      <w:r w:rsidRPr="002D1678">
        <w:rPr>
          <w:b/>
        </w:rPr>
        <w:t xml:space="preserve">A </w:t>
      </w:r>
      <w:r w:rsidR="00083430">
        <w:rPr>
          <w:b/>
        </w:rPr>
        <w:t>DIRECTOR/A CENTRO ………………………..</w:t>
      </w:r>
    </w:p>
    <w:p w:rsidR="00303CC2" w:rsidRDefault="00303CC2"/>
    <w:p w:rsidR="00303CC2" w:rsidRDefault="00303CC2"/>
    <w:p w:rsidR="00303CC2" w:rsidRDefault="00303CC2"/>
    <w:p w:rsidR="00303CC2" w:rsidRDefault="00C64417" w:rsidP="00C64417">
      <w:pPr>
        <w:ind w:firstLine="708"/>
        <w:jc w:val="both"/>
      </w:pPr>
      <w:r>
        <w:t>D.</w:t>
      </w:r>
      <w:r w:rsidR="00D75D17" w:rsidRPr="00C64417">
        <w:t>/</w:t>
      </w:r>
      <w:proofErr w:type="spellStart"/>
      <w:r w:rsidR="00D75D17" w:rsidRPr="00C64417">
        <w:t>Dña</w:t>
      </w:r>
      <w:proofErr w:type="spellEnd"/>
      <w:r>
        <w:rPr>
          <w:b/>
        </w:rPr>
        <w:t xml:space="preserve"> </w:t>
      </w:r>
      <w:r w:rsidR="00D75D17">
        <w:rPr>
          <w:b/>
        </w:rPr>
        <w:t>…………………..</w:t>
      </w:r>
      <w:r w:rsidR="00303CC2">
        <w:rPr>
          <w:b/>
        </w:rPr>
        <w:t>………………………………….</w:t>
      </w:r>
      <w:r w:rsidR="00303CC2">
        <w:t>, con DNI …………………… y domicilio en ……………</w:t>
      </w:r>
      <w:r w:rsidR="00D75D17">
        <w:t>…………….</w:t>
      </w:r>
      <w:r w:rsidR="00303CC2">
        <w:t xml:space="preserve">………., Municipio de ……………………… con teléfono ………………….. y correo electrónico </w:t>
      </w:r>
      <w:r w:rsidR="00303CC2" w:rsidRPr="00303CC2">
        <w:t>………</w:t>
      </w:r>
      <w:r w:rsidR="00303CC2">
        <w:t>...................</w:t>
      </w:r>
    </w:p>
    <w:p w:rsidR="00303CC2" w:rsidRDefault="00B17333" w:rsidP="00C64417">
      <w:pPr>
        <w:ind w:firstLine="708"/>
        <w:jc w:val="both"/>
      </w:pPr>
      <w:r>
        <w:t xml:space="preserve">Funcionario ……………………………………. </w:t>
      </w:r>
      <w:r w:rsidR="00303CC2">
        <w:t xml:space="preserve">del cuerpo ……………. </w:t>
      </w:r>
      <w:r>
        <w:t>c</w:t>
      </w:r>
      <w:r w:rsidR="00303CC2">
        <w:t>on destino en el centro …………………………..  (……………), por la especialidad ………………………….. (</w:t>
      </w:r>
      <w:r w:rsidR="00C64417">
        <w:t>…….</w:t>
      </w:r>
      <w:r w:rsidR="00303CC2">
        <w:t>)</w:t>
      </w:r>
      <w:r w:rsidR="00D75D17">
        <w:t xml:space="preserve">, </w:t>
      </w:r>
    </w:p>
    <w:p w:rsidR="00303CC2" w:rsidRDefault="00303CC2" w:rsidP="00C64417">
      <w:pPr>
        <w:jc w:val="both"/>
      </w:pPr>
    </w:p>
    <w:p w:rsidR="00303CC2" w:rsidRDefault="00303CC2" w:rsidP="00C64417">
      <w:pPr>
        <w:jc w:val="both"/>
      </w:pPr>
      <w:r>
        <w:t>Ante u</w:t>
      </w:r>
      <w:r w:rsidR="00C64417">
        <w:t>ste</w:t>
      </w:r>
      <w:r>
        <w:t xml:space="preserve">d </w:t>
      </w:r>
      <w:r w:rsidR="00C64417">
        <w:t>c</w:t>
      </w:r>
      <w:r>
        <w:t>omparece y como mejor proceda en DERECHO, DI</w:t>
      </w:r>
      <w:r w:rsidR="0001214B">
        <w:t>C</w:t>
      </w:r>
      <w:r>
        <w:t>E:</w:t>
      </w:r>
    </w:p>
    <w:p w:rsidR="0001214B" w:rsidRDefault="0001214B" w:rsidP="00C64417">
      <w:pPr>
        <w:jc w:val="both"/>
      </w:pPr>
    </w:p>
    <w:p w:rsidR="00303CC2" w:rsidRDefault="00303CC2" w:rsidP="00C64417">
      <w:pPr>
        <w:jc w:val="both"/>
      </w:pPr>
      <w:r>
        <w:t xml:space="preserve">Que mediante el presente vengo a interponer </w:t>
      </w:r>
      <w:r>
        <w:rPr>
          <w:b/>
        </w:rPr>
        <w:t>RECLAMACIÓN</w:t>
      </w:r>
      <w:r>
        <w:t xml:space="preserve"> contra </w:t>
      </w:r>
      <w:r w:rsidR="00083430">
        <w:t>HORARIO entregado el pasado …………………………….</w:t>
      </w:r>
      <w:r>
        <w:t xml:space="preserve"> en base a los siguientes, </w:t>
      </w:r>
    </w:p>
    <w:p w:rsidR="00312BF3" w:rsidRDefault="00312BF3" w:rsidP="00C64417">
      <w:pPr>
        <w:jc w:val="both"/>
      </w:pPr>
    </w:p>
    <w:p w:rsidR="0001214B" w:rsidRDefault="0001214B" w:rsidP="00C64417">
      <w:pPr>
        <w:jc w:val="both"/>
      </w:pPr>
    </w:p>
    <w:p w:rsidR="00312BF3" w:rsidRPr="00C64417" w:rsidRDefault="00312BF3" w:rsidP="00C64417">
      <w:pPr>
        <w:jc w:val="center"/>
        <w:rPr>
          <w:b/>
          <w:sz w:val="28"/>
          <w:szCs w:val="28"/>
        </w:rPr>
      </w:pPr>
      <w:r w:rsidRPr="00C64417">
        <w:rPr>
          <w:b/>
          <w:sz w:val="28"/>
          <w:szCs w:val="28"/>
        </w:rPr>
        <w:t>HECHOS</w:t>
      </w:r>
    </w:p>
    <w:p w:rsidR="00B17333" w:rsidRDefault="00083430" w:rsidP="00B17333">
      <w:pPr>
        <w:pStyle w:val="Prrafodelista"/>
        <w:numPr>
          <w:ilvl w:val="0"/>
          <w:numId w:val="1"/>
        </w:numPr>
        <w:jc w:val="both"/>
      </w:pPr>
      <w:r>
        <w:t>Me han asignado UNA guardia de recreo</w:t>
      </w:r>
    </w:p>
    <w:p w:rsidR="007B71B8" w:rsidRDefault="00083430" w:rsidP="00C64417">
      <w:pPr>
        <w:pStyle w:val="Prrafodelista"/>
        <w:numPr>
          <w:ilvl w:val="0"/>
          <w:numId w:val="1"/>
        </w:numPr>
        <w:jc w:val="both"/>
      </w:pPr>
      <w:r>
        <w:t xml:space="preserve">Dicha guardia me la contabilizan como MEDIO </w:t>
      </w:r>
      <w:r w:rsidR="00AD6575">
        <w:t>sesión complementaria</w:t>
      </w:r>
      <w:bookmarkStart w:id="0" w:name="_GoBack"/>
      <w:bookmarkEnd w:id="0"/>
      <w:r w:rsidR="00312BF3">
        <w:t>.</w:t>
      </w:r>
    </w:p>
    <w:p w:rsidR="0038439E" w:rsidRDefault="0038439E" w:rsidP="00C64417">
      <w:pPr>
        <w:jc w:val="both"/>
      </w:pPr>
    </w:p>
    <w:p w:rsidR="00312BF3" w:rsidRPr="00C64417" w:rsidRDefault="00312BF3" w:rsidP="00C64417">
      <w:pPr>
        <w:jc w:val="center"/>
        <w:rPr>
          <w:b/>
          <w:sz w:val="28"/>
          <w:szCs w:val="28"/>
        </w:rPr>
      </w:pPr>
      <w:r w:rsidRPr="00C64417">
        <w:rPr>
          <w:b/>
          <w:sz w:val="28"/>
          <w:szCs w:val="28"/>
        </w:rPr>
        <w:t>FUNDAMENTOS DE DERECHO</w:t>
      </w:r>
    </w:p>
    <w:p w:rsidR="00B17333" w:rsidRDefault="00B17333" w:rsidP="00B17333">
      <w:pPr>
        <w:pStyle w:val="Prrafodelista"/>
        <w:numPr>
          <w:ilvl w:val="0"/>
          <w:numId w:val="3"/>
        </w:numPr>
        <w:spacing w:after="200" w:line="276" w:lineRule="auto"/>
        <w:jc w:val="both"/>
      </w:pPr>
      <w:r w:rsidRPr="00F44165">
        <w:t>Resolución 19</w:t>
      </w:r>
      <w:r>
        <w:t xml:space="preserve">/2017 de 26/06/2017 </w:t>
      </w:r>
      <w:r w:rsidRPr="00F44165">
        <w:t>de la Viceconsejería de Educación y Universidades por la que se dictan instrucciones de organización</w:t>
      </w:r>
      <w:r>
        <w:t xml:space="preserve"> y funcionamiento dirigidas a los centros docentes públicos no universitarios de la Comunidad Autónoma de Canarias para el curso 2017-2018</w:t>
      </w:r>
    </w:p>
    <w:p w:rsidR="00083430" w:rsidRDefault="00083430" w:rsidP="00B17333">
      <w:pPr>
        <w:pStyle w:val="Prrafodelista"/>
        <w:numPr>
          <w:ilvl w:val="0"/>
          <w:numId w:val="3"/>
        </w:numPr>
        <w:spacing w:after="0"/>
        <w:jc w:val="both"/>
      </w:pPr>
      <w:r>
        <w:t xml:space="preserve">En su Anexo III apartado </w:t>
      </w:r>
      <w:r>
        <w:t xml:space="preserve">5.11. </w:t>
      </w:r>
      <w:r>
        <w:t>dice:</w:t>
      </w:r>
    </w:p>
    <w:p w:rsidR="00083430" w:rsidRPr="00083430" w:rsidRDefault="00083430" w:rsidP="00083430">
      <w:pPr>
        <w:spacing w:after="0"/>
        <w:ind w:left="708"/>
        <w:jc w:val="both"/>
        <w:rPr>
          <w:i/>
        </w:rPr>
      </w:pPr>
      <w:r>
        <w:rPr>
          <w:i/>
        </w:rPr>
        <w:t>“</w:t>
      </w:r>
      <w:r w:rsidRPr="00083430">
        <w:rPr>
          <w:i/>
        </w:rPr>
        <w:t>5.11. En el ámbito de la autonomía de los centros, se organizarán las horas del profesorado de guardia y guardias de recreo, y los descuentos de horas complementarios señalados en el Cuadro 2. Una vez garantizadas éstos, en el proyecto de gestión se preverá la mejor organización del centro de acuerdo con los objetivos establecidos en el proyecto educativo, para lo cual se elaborará un Plan de gestión de las horas complementarias, oída la CCP, teniendo como referencia las señaladas en el cuadro 2, excepto los descuentos señalados. Cuadro 2.- Actividades que se pueden realizar en horario complementario.</w:t>
      </w:r>
      <w:r>
        <w:rPr>
          <w:i/>
        </w:rPr>
        <w:t>”</w:t>
      </w:r>
    </w:p>
    <w:p w:rsidR="00B17333" w:rsidRDefault="00AD6575" w:rsidP="00B17333">
      <w:pPr>
        <w:pStyle w:val="Prrafodelista"/>
        <w:numPr>
          <w:ilvl w:val="0"/>
          <w:numId w:val="3"/>
        </w:numPr>
        <w:spacing w:after="0"/>
        <w:jc w:val="both"/>
      </w:pPr>
      <w:r>
        <w:t>El apartado 5.11 regula que se tienen que organizar las guardias y guardias de recreo, no regulando en ningún momento que las guardias de recreo se contabilicen como media sesión complementaria</w:t>
      </w:r>
      <w:r w:rsidR="00083430">
        <w:t>.</w:t>
      </w:r>
    </w:p>
    <w:p w:rsidR="00450AD8" w:rsidRDefault="00450AD8" w:rsidP="00C64417">
      <w:pPr>
        <w:jc w:val="both"/>
      </w:pPr>
    </w:p>
    <w:p w:rsidR="00B17333" w:rsidRPr="00B17333" w:rsidRDefault="00450AD8" w:rsidP="00B17333">
      <w:pPr>
        <w:jc w:val="center"/>
        <w:rPr>
          <w:b/>
          <w:sz w:val="28"/>
          <w:szCs w:val="28"/>
        </w:rPr>
      </w:pPr>
      <w:r w:rsidRPr="00C64417">
        <w:rPr>
          <w:b/>
          <w:sz w:val="28"/>
          <w:szCs w:val="28"/>
        </w:rPr>
        <w:t>SOLICITO</w:t>
      </w:r>
    </w:p>
    <w:p w:rsidR="00450AD8" w:rsidRDefault="00AD6575" w:rsidP="00B17333">
      <w:pPr>
        <w:pStyle w:val="Prrafodelista"/>
        <w:numPr>
          <w:ilvl w:val="0"/>
          <w:numId w:val="5"/>
        </w:numPr>
        <w:jc w:val="both"/>
      </w:pPr>
      <w:r>
        <w:t>Que se me contabilice la guardia de recreo como una sesión complementaria.</w:t>
      </w:r>
    </w:p>
    <w:p w:rsidR="00B17333" w:rsidRDefault="00B17333" w:rsidP="00F732D2">
      <w:pPr>
        <w:jc w:val="right"/>
      </w:pPr>
    </w:p>
    <w:p w:rsidR="00450AD8" w:rsidRDefault="00450AD8" w:rsidP="00F732D2">
      <w:pPr>
        <w:jc w:val="right"/>
      </w:pPr>
      <w:r>
        <w:t xml:space="preserve">Canarias a </w:t>
      </w:r>
      <w:r w:rsidR="00E82CA3">
        <w:t>…………</w:t>
      </w:r>
      <w:r>
        <w:t xml:space="preserve"> de </w:t>
      </w:r>
      <w:r w:rsidR="00E82CA3">
        <w:t>…………………………</w:t>
      </w:r>
      <w:r>
        <w:t xml:space="preserve"> de 2017.</w:t>
      </w:r>
    </w:p>
    <w:sectPr w:rsidR="00450AD8" w:rsidSect="00E82CA3">
      <w:pgSz w:w="11906" w:h="16838"/>
      <w:pgMar w:top="1417" w:right="141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F0CC6"/>
    <w:multiLevelType w:val="hybridMultilevel"/>
    <w:tmpl w:val="5BAC38E8"/>
    <w:lvl w:ilvl="0" w:tplc="0C0A0017">
      <w:start w:val="1"/>
      <w:numFmt w:val="lowerLetter"/>
      <w:lvlText w:val="%1)"/>
      <w:lvlJc w:val="left"/>
      <w:pPr>
        <w:ind w:left="384" w:hanging="360"/>
      </w:pPr>
    </w:lvl>
    <w:lvl w:ilvl="1" w:tplc="0C0A0001">
      <w:start w:val="1"/>
      <w:numFmt w:val="bullet"/>
      <w:lvlText w:val=""/>
      <w:lvlJc w:val="left"/>
      <w:pPr>
        <w:ind w:left="1104" w:hanging="360"/>
      </w:pPr>
      <w:rPr>
        <w:rFonts w:ascii="Symbol" w:hAnsi="Symbol" w:hint="default"/>
      </w:rPr>
    </w:lvl>
    <w:lvl w:ilvl="2" w:tplc="0C0A001B" w:tentative="1">
      <w:start w:val="1"/>
      <w:numFmt w:val="lowerRoman"/>
      <w:lvlText w:val="%3."/>
      <w:lvlJc w:val="right"/>
      <w:pPr>
        <w:ind w:left="1824" w:hanging="180"/>
      </w:pPr>
    </w:lvl>
    <w:lvl w:ilvl="3" w:tplc="0C0A000F" w:tentative="1">
      <w:start w:val="1"/>
      <w:numFmt w:val="decimal"/>
      <w:lvlText w:val="%4."/>
      <w:lvlJc w:val="left"/>
      <w:pPr>
        <w:ind w:left="2544" w:hanging="360"/>
      </w:pPr>
    </w:lvl>
    <w:lvl w:ilvl="4" w:tplc="0C0A0019" w:tentative="1">
      <w:start w:val="1"/>
      <w:numFmt w:val="lowerLetter"/>
      <w:lvlText w:val="%5."/>
      <w:lvlJc w:val="left"/>
      <w:pPr>
        <w:ind w:left="3264" w:hanging="360"/>
      </w:pPr>
    </w:lvl>
    <w:lvl w:ilvl="5" w:tplc="0C0A001B" w:tentative="1">
      <w:start w:val="1"/>
      <w:numFmt w:val="lowerRoman"/>
      <w:lvlText w:val="%6."/>
      <w:lvlJc w:val="right"/>
      <w:pPr>
        <w:ind w:left="3984" w:hanging="180"/>
      </w:pPr>
    </w:lvl>
    <w:lvl w:ilvl="6" w:tplc="0C0A000F" w:tentative="1">
      <w:start w:val="1"/>
      <w:numFmt w:val="decimal"/>
      <w:lvlText w:val="%7."/>
      <w:lvlJc w:val="left"/>
      <w:pPr>
        <w:ind w:left="4704" w:hanging="360"/>
      </w:pPr>
    </w:lvl>
    <w:lvl w:ilvl="7" w:tplc="0C0A0019" w:tentative="1">
      <w:start w:val="1"/>
      <w:numFmt w:val="lowerLetter"/>
      <w:lvlText w:val="%8."/>
      <w:lvlJc w:val="left"/>
      <w:pPr>
        <w:ind w:left="5424" w:hanging="360"/>
      </w:pPr>
    </w:lvl>
    <w:lvl w:ilvl="8" w:tplc="0C0A001B" w:tentative="1">
      <w:start w:val="1"/>
      <w:numFmt w:val="lowerRoman"/>
      <w:lvlText w:val="%9."/>
      <w:lvlJc w:val="right"/>
      <w:pPr>
        <w:ind w:left="6144" w:hanging="180"/>
      </w:pPr>
    </w:lvl>
  </w:abstractNum>
  <w:abstractNum w:abstractNumId="1" w15:restartNumberingAfterBreak="0">
    <w:nsid w:val="2A8D2B5F"/>
    <w:multiLevelType w:val="hybridMultilevel"/>
    <w:tmpl w:val="38EE4EF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BC6677D"/>
    <w:multiLevelType w:val="hybridMultilevel"/>
    <w:tmpl w:val="0D9210C2"/>
    <w:lvl w:ilvl="0" w:tplc="0C0A000F">
      <w:start w:val="1"/>
      <w:numFmt w:val="decimal"/>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01">
      <w:start w:val="1"/>
      <w:numFmt w:val="bullet"/>
      <w:lvlText w:val=""/>
      <w:lvlJc w:val="left"/>
      <w:pPr>
        <w:ind w:left="1800" w:hanging="180"/>
      </w:pPr>
      <w:rPr>
        <w:rFonts w:ascii="Symbol" w:hAnsi="Symbol" w:hint="default"/>
      </w:r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4C791310"/>
    <w:multiLevelType w:val="hybridMultilevel"/>
    <w:tmpl w:val="AF0868EC"/>
    <w:lvl w:ilvl="0" w:tplc="0C0A0001">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9BD4CBF"/>
    <w:multiLevelType w:val="hybridMultilevel"/>
    <w:tmpl w:val="687245C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7C4B1ACE"/>
    <w:multiLevelType w:val="hybridMultilevel"/>
    <w:tmpl w:val="15E079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9E"/>
    <w:rsid w:val="0001214B"/>
    <w:rsid w:val="00083430"/>
    <w:rsid w:val="00303CC2"/>
    <w:rsid w:val="00312BF3"/>
    <w:rsid w:val="0038439E"/>
    <w:rsid w:val="00450AD8"/>
    <w:rsid w:val="004A31B2"/>
    <w:rsid w:val="007B71B8"/>
    <w:rsid w:val="008669AA"/>
    <w:rsid w:val="00980155"/>
    <w:rsid w:val="00990002"/>
    <w:rsid w:val="00A13EFD"/>
    <w:rsid w:val="00A813A1"/>
    <w:rsid w:val="00AD6575"/>
    <w:rsid w:val="00B17333"/>
    <w:rsid w:val="00C6336B"/>
    <w:rsid w:val="00C64417"/>
    <w:rsid w:val="00CE5F00"/>
    <w:rsid w:val="00D75D17"/>
    <w:rsid w:val="00D90243"/>
    <w:rsid w:val="00E82CA3"/>
    <w:rsid w:val="00EF118E"/>
    <w:rsid w:val="00F53993"/>
    <w:rsid w:val="00F732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A27F"/>
  <w15:chartTrackingRefBased/>
  <w15:docId w15:val="{BC57CBF9-1BAF-4277-A9BC-DEDAC19B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439E"/>
    <w:pPr>
      <w:ind w:left="720"/>
      <w:contextualSpacing/>
    </w:pPr>
  </w:style>
  <w:style w:type="character" w:styleId="Hipervnculo">
    <w:name w:val="Hyperlink"/>
    <w:basedOn w:val="Fuentedeprrafopredeter"/>
    <w:uiPriority w:val="99"/>
    <w:semiHidden/>
    <w:unhideWhenUsed/>
    <w:rsid w:val="00303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94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1622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Amador Sierra</dc:creator>
  <cp:keywords/>
  <dc:description/>
  <cp:lastModifiedBy>José Ángel Amador Sierra</cp:lastModifiedBy>
  <cp:revision>2</cp:revision>
  <dcterms:created xsi:type="dcterms:W3CDTF">2017-09-24T21:31:00Z</dcterms:created>
  <dcterms:modified xsi:type="dcterms:W3CDTF">2017-09-24T21:31:00Z</dcterms:modified>
</cp:coreProperties>
</file>