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ED48F3"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w:t>
      </w:r>
      <w:r w:rsidR="00FF4CD6">
        <w:rPr>
          <w:rFonts w:ascii="Calibri" w:hAnsi="Calibri" w:cs="Calibri"/>
          <w:b/>
          <w:highlight w:val="yellow"/>
          <w:u w:val="single"/>
        </w:rPr>
        <w:t>91</w:t>
      </w:r>
      <w:r w:rsidR="00EF3216" w:rsidRPr="00EF3216">
        <w:rPr>
          <w:rFonts w:ascii="Calibri" w:hAnsi="Calibri" w:cs="Calibri"/>
          <w:b/>
          <w:highlight w:val="yellow"/>
          <w:u w:val="single"/>
        </w:rPr>
        <w:t>,</w:t>
      </w:r>
      <w:r w:rsidR="00FF4CD6">
        <w:rPr>
          <w:rFonts w:ascii="Calibri" w:hAnsi="Calibri" w:cs="Calibri"/>
          <w:b/>
          <w:highlight w:val="yellow"/>
          <w:u w:val="single"/>
        </w:rPr>
        <w:t>53</w:t>
      </w:r>
      <w:r w:rsidR="006063C6" w:rsidRPr="00EF3216">
        <w:rPr>
          <w:rFonts w:ascii="Calibri" w:hAnsi="Calibri" w:cs="Calibri"/>
        </w:rPr>
        <w:t xml:space="preserve"> 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2F5938"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5</w:t>
      </w:r>
      <w:r w:rsidR="00FF4CD6">
        <w:rPr>
          <w:rFonts w:ascii="Calibri" w:hAnsi="Calibri" w:cs="Calibri"/>
          <w:b/>
          <w:highlight w:val="yellow"/>
          <w:u w:val="single"/>
        </w:rPr>
        <w:t>6</w:t>
      </w:r>
      <w:r w:rsidR="00ED48F3">
        <w:rPr>
          <w:rFonts w:ascii="Calibri" w:hAnsi="Calibri" w:cs="Calibri"/>
          <w:b/>
          <w:highlight w:val="yellow"/>
          <w:u w:val="single"/>
        </w:rPr>
        <w:t>,</w:t>
      </w:r>
      <w:r w:rsidR="00FF4CD6">
        <w:rPr>
          <w:rFonts w:ascii="Calibri" w:hAnsi="Calibri" w:cs="Calibri"/>
          <w:b/>
          <w:highlight w:val="yellow"/>
          <w:u w:val="single"/>
        </w:rPr>
        <w:t>88</w:t>
      </w:r>
      <w:r w:rsidR="00EF3216" w:rsidRPr="00EF3216">
        <w:rPr>
          <w:rFonts w:ascii="Calibri" w:hAnsi="Calibri" w:cs="Calibri"/>
        </w:rPr>
        <w:t xml:space="preserve"> 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00C0269F">
        <w:rPr>
          <w:rFonts w:ascii="Calibri" w:hAnsi="Calibri" w:cs="Calibri"/>
          <w:b/>
          <w:highlight w:val="yellow"/>
          <w:u w:val="single"/>
        </w:rPr>
        <w:t>24</w:t>
      </w:r>
      <w:r w:rsidR="00FF4CD6">
        <w:rPr>
          <w:rFonts w:ascii="Calibri" w:hAnsi="Calibri" w:cs="Calibri"/>
          <w:b/>
          <w:highlight w:val="yellow"/>
          <w:u w:val="single"/>
        </w:rPr>
        <w:t>8</w:t>
      </w:r>
      <w:r w:rsidRPr="00EF3216">
        <w:rPr>
          <w:rFonts w:ascii="Calibri" w:hAnsi="Calibri" w:cs="Calibri"/>
          <w:b/>
          <w:highlight w:val="yellow"/>
          <w:u w:val="single"/>
        </w:rPr>
        <w:t>,</w:t>
      </w:r>
      <w:r w:rsidR="00FF4CD6">
        <w:rPr>
          <w:rFonts w:ascii="Calibri" w:hAnsi="Calibri" w:cs="Calibri"/>
          <w:b/>
          <w:highlight w:val="yellow"/>
          <w:u w:val="single"/>
        </w:rPr>
        <w:t>4</w:t>
      </w:r>
      <w:r w:rsidR="00C0269F">
        <w:rPr>
          <w:rFonts w:ascii="Calibri" w:hAnsi="Calibri" w:cs="Calibri"/>
          <w:b/>
          <w:highlight w:val="yellow"/>
          <w:u w:val="single"/>
        </w:rPr>
        <w:t>1</w:t>
      </w:r>
      <w:bookmarkStart w:id="0" w:name="_GoBack"/>
      <w:bookmarkEnd w:id="0"/>
      <w:r w:rsidR="00846E61" w:rsidRPr="00EF3216">
        <w:rPr>
          <w:rFonts w:ascii="Calibri" w:hAnsi="Calibri" w:cs="Calibri"/>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FF4CD6">
        <w:rPr>
          <w:rFonts w:ascii="Calibri" w:hAnsi="Calibri" w:cs="Calibri"/>
          <w:b/>
          <w:highlight w:val="yellow"/>
        </w:rPr>
        <w:t>catorce</w:t>
      </w:r>
      <w:r w:rsidR="00EF3216" w:rsidRPr="002F5938">
        <w:rPr>
          <w:rFonts w:ascii="Calibri" w:hAnsi="Calibri" w:cs="Calibri"/>
          <w:b/>
          <w:highlight w:val="yellow"/>
        </w:rPr>
        <w:t xml:space="preserve"> (</w:t>
      </w:r>
      <w:r w:rsidR="00C0269F">
        <w:rPr>
          <w:rFonts w:ascii="Calibri" w:hAnsi="Calibri" w:cs="Calibri"/>
          <w:b/>
          <w:highlight w:val="yellow"/>
        </w:rPr>
        <w:t>1</w:t>
      </w:r>
      <w:r w:rsidR="00FF4CD6">
        <w:rPr>
          <w:rFonts w:ascii="Calibri" w:hAnsi="Calibri" w:cs="Calibri"/>
          <w:b/>
          <w:highlight w:val="yellow"/>
        </w:rPr>
        <w:t>4</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w:t>
      </w:r>
      <w:r w:rsidR="00234244" w:rsidRPr="009E6FF3">
        <w:rPr>
          <w:rFonts w:ascii="Calibri" w:hAnsi="Calibri" w:cs="Calibri"/>
        </w:rPr>
        <w:lastRenderedPageBreak/>
        <w:t>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lastRenderedPageBreak/>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gravemente los intereses del recurrente, toda vez que vulnera la doctrina y jurisprudencia actual en materia de función pública (nombramientos) consecuencia de </w:t>
      </w:r>
      <w:r w:rsidRPr="009E6FF3">
        <w:rPr>
          <w:rFonts w:ascii="Calibri" w:hAnsi="Calibri" w:cs="Calibri"/>
          <w:lang w:val="es-ES"/>
        </w:rPr>
        <w:lastRenderedPageBreak/>
        <w:t>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923198">
        <w:rPr>
          <w:rFonts w:ascii="Calibri" w:hAnsi="Calibri" w:cs="Calibri"/>
          <w:b/>
          <w:highlight w:val="yellow"/>
        </w:rPr>
        <w:t>2</w:t>
      </w:r>
      <w:r w:rsidR="00C0269F">
        <w:rPr>
          <w:rFonts w:ascii="Calibri" w:hAnsi="Calibri" w:cs="Calibri"/>
          <w:b/>
          <w:highlight w:val="yellow"/>
        </w:rPr>
        <w:t>4</w:t>
      </w:r>
      <w:r w:rsidR="00FF4CD6">
        <w:rPr>
          <w:rFonts w:ascii="Calibri" w:hAnsi="Calibri" w:cs="Calibri"/>
          <w:b/>
          <w:highlight w:val="yellow"/>
        </w:rPr>
        <w:t>8</w:t>
      </w:r>
      <w:r w:rsidR="00923198" w:rsidRPr="00C0269F">
        <w:rPr>
          <w:rFonts w:ascii="Calibri" w:hAnsi="Calibri" w:cs="Calibri"/>
          <w:b/>
          <w:highlight w:val="yellow"/>
        </w:rPr>
        <w:t>,</w:t>
      </w:r>
      <w:r w:rsidR="00FF4CD6">
        <w:rPr>
          <w:rFonts w:ascii="Calibri" w:hAnsi="Calibri" w:cs="Calibri"/>
          <w:b/>
          <w:highlight w:val="yellow"/>
        </w:rPr>
        <w:t>4</w:t>
      </w:r>
      <w:r w:rsidR="00C0269F" w:rsidRPr="00C0269F">
        <w:rPr>
          <w:rFonts w:ascii="Calibri" w:hAnsi="Calibri" w:cs="Calibri"/>
          <w:b/>
          <w:highlight w:val="yellow"/>
        </w:rPr>
        <w:t>1</w:t>
      </w:r>
      <w:r w:rsidR="000B14B0" w:rsidRPr="003E5180">
        <w:rPr>
          <w:rFonts w:ascii="Calibri" w:hAnsi="Calibri" w:cs="Calibri"/>
          <w:b/>
        </w:rPr>
        <w:t xml:space="preserve"> euros</w:t>
      </w:r>
      <w:r w:rsidR="00846E61">
        <w:rPr>
          <w:rFonts w:ascii="Calibri" w:hAnsi="Calibri" w:cs="Calibri"/>
          <w:b/>
        </w:rPr>
        <w:t>, repartida en los siguientes conceptos:</w:t>
      </w:r>
    </w:p>
    <w:p w:rsidR="00923198" w:rsidRDefault="002F5938"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w:t>
      </w:r>
      <w:r w:rsidR="00FF4CD6">
        <w:rPr>
          <w:rFonts w:ascii="Calibri" w:hAnsi="Calibri" w:cs="Calibri"/>
          <w:b/>
          <w:highlight w:val="yellow"/>
          <w:u w:val="single"/>
        </w:rPr>
        <w:t>91</w:t>
      </w:r>
      <w:r w:rsidR="00C0269F">
        <w:rPr>
          <w:rFonts w:ascii="Calibri" w:hAnsi="Calibri" w:cs="Calibri"/>
          <w:b/>
          <w:highlight w:val="yellow"/>
          <w:u w:val="single"/>
        </w:rPr>
        <w:t>,</w:t>
      </w:r>
      <w:r w:rsidR="00FF4CD6">
        <w:rPr>
          <w:rFonts w:ascii="Calibri" w:hAnsi="Calibri" w:cs="Calibri"/>
          <w:b/>
          <w:highlight w:val="yellow"/>
          <w:u w:val="single"/>
        </w:rPr>
        <w:t>53</w:t>
      </w:r>
      <w:r w:rsidR="00923198" w:rsidRPr="00EF3216">
        <w:rPr>
          <w:rFonts w:ascii="Calibri" w:hAnsi="Calibri" w:cs="Calibri"/>
        </w:rPr>
        <w:t xml:space="preserve"> euros en concepto de retribución bruta </w:t>
      </w:r>
    </w:p>
    <w:p w:rsidR="00923198" w:rsidRPr="00923198" w:rsidRDefault="002F5938"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w:t>
      </w:r>
      <w:r w:rsidR="00FF4CD6">
        <w:rPr>
          <w:rFonts w:ascii="Calibri" w:hAnsi="Calibri" w:cs="Calibri"/>
          <w:b/>
          <w:highlight w:val="yellow"/>
          <w:u w:val="single"/>
        </w:rPr>
        <w:t>6</w:t>
      </w:r>
      <w:r w:rsidR="00923198" w:rsidRPr="00923198">
        <w:rPr>
          <w:rFonts w:ascii="Calibri" w:hAnsi="Calibri" w:cs="Calibri"/>
          <w:b/>
          <w:highlight w:val="yellow"/>
          <w:u w:val="single"/>
        </w:rPr>
        <w:t>,</w:t>
      </w:r>
      <w:r w:rsidR="00FF4CD6">
        <w:rPr>
          <w:rFonts w:ascii="Calibri" w:hAnsi="Calibri" w:cs="Calibri"/>
          <w:b/>
          <w:highlight w:val="yellow"/>
          <w:u w:val="single"/>
        </w:rPr>
        <w:t>88</w:t>
      </w:r>
      <w:r w:rsidR="00923198" w:rsidRPr="00923198">
        <w:rPr>
          <w:rFonts w:ascii="Calibri" w:hAnsi="Calibri" w:cs="Calibri"/>
        </w:rPr>
        <w:t xml:space="preserve"> 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lastRenderedPageBreak/>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923198">
        <w:rPr>
          <w:rFonts w:ascii="Calibri" w:hAnsi="Calibri" w:cs="Calibri"/>
          <w:b/>
          <w:highlight w:val="yellow"/>
        </w:rPr>
        <w:t>1</w:t>
      </w:r>
      <w:r w:rsidR="00FF4CD6">
        <w:rPr>
          <w:rFonts w:ascii="Calibri" w:hAnsi="Calibri" w:cs="Calibri"/>
          <w:b/>
          <w:highlight w:val="yellow"/>
        </w:rPr>
        <w:t>91</w:t>
      </w:r>
      <w:r w:rsidR="00923198">
        <w:rPr>
          <w:rFonts w:ascii="Calibri" w:hAnsi="Calibri" w:cs="Calibri"/>
          <w:b/>
          <w:highlight w:val="yellow"/>
        </w:rPr>
        <w:t>,</w:t>
      </w:r>
      <w:r w:rsidR="00FF4CD6">
        <w:rPr>
          <w:rFonts w:ascii="Calibri" w:hAnsi="Calibri" w:cs="Calibri"/>
          <w:b/>
          <w:highlight w:val="yellow"/>
        </w:rPr>
        <w:t>53</w:t>
      </w:r>
      <w:r w:rsidR="00923198">
        <w:rPr>
          <w:rFonts w:ascii="Calibri" w:hAnsi="Calibri" w:cs="Calibri"/>
          <w:b/>
        </w:rPr>
        <w:t xml:space="preserve"> €</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FF4CD6">
        <w:rPr>
          <w:rFonts w:ascii="Calibri" w:hAnsi="Calibri" w:cs="Calibri"/>
          <w:b/>
          <w:highlight w:val="yellow"/>
        </w:rPr>
        <w:t>6</w:t>
      </w:r>
      <w:r w:rsidRPr="003E5180">
        <w:rPr>
          <w:rFonts w:ascii="Calibri" w:hAnsi="Calibri" w:cs="Calibri"/>
          <w:b/>
          <w:highlight w:val="yellow"/>
        </w:rPr>
        <w:t>,</w:t>
      </w:r>
      <w:r w:rsidR="00FF4CD6">
        <w:rPr>
          <w:rFonts w:ascii="Calibri" w:hAnsi="Calibri" w:cs="Calibri"/>
          <w:b/>
          <w:highlight w:val="yellow"/>
        </w:rPr>
        <w:t>88</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C0269F">
        <w:rPr>
          <w:rFonts w:ascii="Calibri" w:hAnsi="Calibri" w:cs="Calibri"/>
          <w:b/>
          <w:highlight w:val="yellow"/>
        </w:rPr>
        <w:t>2</w:t>
      </w:r>
      <w:r w:rsidR="00C0269F" w:rsidRPr="00C0269F">
        <w:rPr>
          <w:rFonts w:ascii="Calibri" w:hAnsi="Calibri" w:cs="Calibri"/>
          <w:b/>
          <w:highlight w:val="yellow"/>
        </w:rPr>
        <w:t>4</w:t>
      </w:r>
      <w:r w:rsidR="00FF4CD6">
        <w:rPr>
          <w:rFonts w:ascii="Calibri" w:hAnsi="Calibri" w:cs="Calibri"/>
          <w:b/>
          <w:highlight w:val="yellow"/>
        </w:rPr>
        <w:t>8</w:t>
      </w:r>
      <w:r w:rsidRPr="00C0269F">
        <w:rPr>
          <w:rFonts w:ascii="Calibri" w:hAnsi="Calibri" w:cs="Calibri"/>
          <w:b/>
          <w:highlight w:val="yellow"/>
        </w:rPr>
        <w:t>,</w:t>
      </w:r>
      <w:r w:rsidR="00FF4CD6">
        <w:rPr>
          <w:rFonts w:ascii="Calibri" w:hAnsi="Calibri" w:cs="Calibri"/>
          <w:b/>
          <w:highlight w:val="yellow"/>
        </w:rPr>
        <w:t>41</w:t>
      </w:r>
      <w:r>
        <w:rPr>
          <w:rFonts w:ascii="Calibri" w:hAnsi="Calibri" w:cs="Calibri"/>
          <w:b/>
        </w:rPr>
        <w:t xml:space="preserve"> €</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w:t>
      </w:r>
      <w:proofErr w:type="gramStart"/>
      <w:r w:rsidRPr="009E6FF3">
        <w:rPr>
          <w:rFonts w:ascii="Calibri" w:hAnsi="Calibri" w:cs="Calibri"/>
        </w:rPr>
        <w:t xml:space="preserve">a </w:t>
      </w:r>
      <w:r w:rsidR="001349D4" w:rsidRPr="001349D4">
        <w:rPr>
          <w:rFonts w:ascii="Calibri" w:hAnsi="Calibri" w:cs="Calibri"/>
          <w:highlight w:val="yellow"/>
        </w:rPr>
        <w:t>…</w:t>
      </w:r>
      <w:proofErr w:type="gramEnd"/>
      <w:r w:rsidR="001349D4" w:rsidRPr="001349D4">
        <w:rPr>
          <w:rFonts w:ascii="Calibri" w:hAnsi="Calibri" w:cs="Calibri"/>
          <w:highlight w:val="yellow"/>
        </w:rPr>
        <w:t>………………</w:t>
      </w:r>
      <w:r w:rsidR="001349D4">
        <w:rPr>
          <w:rFonts w:ascii="Calibri" w:hAnsi="Calibri" w:cs="Calibri"/>
          <w:highlight w:val="yellow"/>
        </w:rPr>
        <w:t>………………</w:t>
      </w:r>
      <w:r w:rsidR="001349D4" w:rsidRPr="001349D4">
        <w:rPr>
          <w:rFonts w:ascii="Calibri" w:hAnsi="Calibri" w:cs="Calibri"/>
          <w:highlight w:val="yellow"/>
        </w:rPr>
        <w:t>……………………….</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6A" w:rsidRDefault="00D61F6A" w:rsidP="00C65644">
      <w:r>
        <w:separator/>
      </w:r>
    </w:p>
  </w:endnote>
  <w:endnote w:type="continuationSeparator" w:id="0">
    <w:p w:rsidR="00D61F6A" w:rsidRDefault="00D61F6A"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6A" w:rsidRDefault="00D61F6A" w:rsidP="00C65644">
      <w:r>
        <w:separator/>
      </w:r>
    </w:p>
  </w:footnote>
  <w:footnote w:type="continuationSeparator" w:id="0">
    <w:p w:rsidR="00D61F6A" w:rsidRDefault="00D61F6A"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349D4"/>
    <w:rsid w:val="001B51F8"/>
    <w:rsid w:val="001B6F1B"/>
    <w:rsid w:val="001C7BA2"/>
    <w:rsid w:val="001F5814"/>
    <w:rsid w:val="001F5C3B"/>
    <w:rsid w:val="002206B3"/>
    <w:rsid w:val="00234244"/>
    <w:rsid w:val="00253712"/>
    <w:rsid w:val="00283589"/>
    <w:rsid w:val="002A7D5A"/>
    <w:rsid w:val="002F5938"/>
    <w:rsid w:val="002F705C"/>
    <w:rsid w:val="00301F76"/>
    <w:rsid w:val="00317250"/>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D316A"/>
    <w:rsid w:val="00821B66"/>
    <w:rsid w:val="00827508"/>
    <w:rsid w:val="00846E61"/>
    <w:rsid w:val="008804B6"/>
    <w:rsid w:val="008A6FA5"/>
    <w:rsid w:val="008D2A5F"/>
    <w:rsid w:val="00902DD9"/>
    <w:rsid w:val="00923198"/>
    <w:rsid w:val="009716B7"/>
    <w:rsid w:val="009E1019"/>
    <w:rsid w:val="009E39D6"/>
    <w:rsid w:val="009E6FF3"/>
    <w:rsid w:val="00A12B14"/>
    <w:rsid w:val="00A50002"/>
    <w:rsid w:val="00A82C80"/>
    <w:rsid w:val="00AE5A3B"/>
    <w:rsid w:val="00BE74EB"/>
    <w:rsid w:val="00C0269F"/>
    <w:rsid w:val="00C65644"/>
    <w:rsid w:val="00CC36B1"/>
    <w:rsid w:val="00D46E73"/>
    <w:rsid w:val="00D61F6A"/>
    <w:rsid w:val="00DF760C"/>
    <w:rsid w:val="00E65499"/>
    <w:rsid w:val="00E95213"/>
    <w:rsid w:val="00EB58F8"/>
    <w:rsid w:val="00ED48F3"/>
    <w:rsid w:val="00EF3216"/>
    <w:rsid w:val="00F65C72"/>
    <w:rsid w:val="00FC00BB"/>
    <w:rsid w:val="00FF059A"/>
    <w:rsid w:val="00FF4C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2092</Words>
  <Characters>11511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2</cp:revision>
  <dcterms:created xsi:type="dcterms:W3CDTF">2018-10-09T15:41:00Z</dcterms:created>
  <dcterms:modified xsi:type="dcterms:W3CDTF">2018-10-09T15:41:00Z</dcterms:modified>
</cp:coreProperties>
</file>